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B8699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zhlcrb.by/images/1690.jpg" style="width:277.5pt;height:185.25pt;visibility:visible">
            <v:imagedata r:id="rId4" o:title=""/>
          </v:shape>
        </w:pic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Согласно «Международной классификации болезней» Всемирной Организации Здравоохранения, </w:t>
      </w:r>
      <w:r>
        <w:rPr>
          <w:rStyle w:val="Emphasis"/>
          <w:b/>
          <w:bCs/>
          <w:color w:val="F27A02"/>
          <w:sz w:val="28"/>
          <w:szCs w:val="28"/>
        </w:rPr>
        <w:t>алкоголизм</w:t>
      </w:r>
      <w:r>
        <w:rPr>
          <w:color w:val="000000"/>
          <w:sz w:val="28"/>
          <w:szCs w:val="28"/>
        </w:rPr>
        <w:t> – это состояние (психическое и обычно также физическое), возникающее в результате потребления алкоголя и характеризующееся постоянной или периодической потребностью в нем.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Алкоголиком в полном смысле слова считается человек, для которого алкоголь стал столь же необходимым компонентом жизнедеятельности, как вода и пища. Больной алкоголизмом готов на все ради получения алкоголя, несмотря на отрицательные последствия его потребления для себя и окружающих.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b/>
          <w:bCs/>
          <w:color w:val="000000"/>
          <w:sz w:val="28"/>
          <w:szCs w:val="28"/>
        </w:rPr>
        <w:t>Стадии развития алкоголизма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9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Большинство людей, которые начинают пробовать, а затем и потреблять спиртное и наркотики, проходят ряд стадий, которые совпадают между собой и отражают сложность вопроса развития алкоголизма (рис. 1).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9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 w:rsidRPr="00F911BC">
        <w:rPr>
          <w:noProof/>
          <w:color w:val="000000"/>
          <w:sz w:val="28"/>
          <w:szCs w:val="28"/>
        </w:rPr>
        <w:pict>
          <v:shape id="Рисунок 1" o:spid="_x0000_i1026" type="#_x0000_t75" alt="1691" style="width:465.75pt;height:182.25pt;visibility:visible">
            <v:imagedata r:id="rId5" o:title=""/>
          </v:shape>
        </w:pic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9"/>
        <w:jc w:val="center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b/>
          <w:bCs/>
          <w:color w:val="000000"/>
          <w:sz w:val="28"/>
          <w:szCs w:val="28"/>
        </w:rPr>
        <w:t>Рис. 1. Развитие алкоголизма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9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000000"/>
          <w:sz w:val="28"/>
          <w:szCs w:val="28"/>
        </w:rPr>
        <w:t>Стадия знакомства с алкоголем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9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На данной стадии знакомства со спиртными напитками подростки часто начинают пробовать спиртное (в компании сверстников, дома и т.д.) с целью поднять себе настроение. Отрицательная реакция организма: плохое самочувствие, головные боли, тошнота, рвота, т.е. отрицательный опыт, может отучить от алкоголя. Однако у тех, кто испытал удовольствие после выпитого, усиливается желание продолжать выпивать, и они переходят на следующую стадию употребления — стадию регулярного употребления спиртного.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9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000000"/>
          <w:sz w:val="28"/>
          <w:szCs w:val="28"/>
        </w:rPr>
        <w:t>Стадии регулярного употребления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9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Подростки, употребляющие алкоголь регулярно, — это люди, пьющие в компании. Определенная степень самоконтроля присутствует у взрослого человека, однако большинство подростков напивается допьяна (различные физиологические нарушения и изменения в поведении уже не вызывают у них опасения). Длительное употребление сопутствует переходу на третью стадию.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9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000000"/>
          <w:sz w:val="28"/>
          <w:szCs w:val="28"/>
        </w:rPr>
        <w:t>Стадия навязчивой идеи (неотступные мысли о выпивке)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9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Третьей стадией является наличие навязчивых мыслей о спиртном. На стадиях знакомства и регулярного употребления подростки пьют, чтобы испытать приятные ощущения, которые ассоциируются у них с употреблением алкоголя. Но на третьей стадии подросток начинает пить для того, чтобы устранить или приглушить неприятные ощущения, отрицательные эмоции. На этой стадии подростки начинают терять контроль над собой, у них вырабатывается физическая выносливость к алкоголю (и в то же время физическая зависимость). </w:t>
      </w:r>
      <w:r>
        <w:rPr>
          <w:rStyle w:val="Emphasis"/>
          <w:b/>
          <w:bCs/>
          <w:color w:val="F27A02"/>
          <w:sz w:val="28"/>
          <w:szCs w:val="28"/>
        </w:rPr>
        <w:t>Это основной признак, предупреждающий о том, что развивается пристрастие к алкоголю и, возможно, алкоголизм.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9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000000"/>
          <w:sz w:val="28"/>
          <w:szCs w:val="28"/>
        </w:rPr>
        <w:t>Стадия физической потребности (химически обусловленная зависимость)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9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Четвертая стадия — это химически обусловленная потребность или алкогольная зависимость. Характерной чертой этой стадии являются потеря самоконтроля, длительные запои. Основным движущим мотивом на этой стадии является самолечение. Поведение алкоголика имеет ряд характерных признаков: толерантность — все больше алкоголя требуется для достижения того же эффекта; абстинентный синдром — появление болезненных симптомов, развивающихся, когда человек не пьет; поведение, обусловленное тягой к наркотику, — поведение резко изменяется, когда алкоголик лишен предмета своей страсти; выпивка становится важнее всего остального в жизни; идет деградация личности.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9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b/>
          <w:bCs/>
          <w:color w:val="000000"/>
          <w:sz w:val="28"/>
          <w:szCs w:val="28"/>
        </w:rPr>
        <w:t>Под профилактикой алкоголизма</w:t>
      </w:r>
      <w:r>
        <w:rPr>
          <w:color w:val="000000"/>
          <w:sz w:val="28"/>
          <w:szCs w:val="28"/>
        </w:rPr>
        <w:t> понимают такие способы, которые направлены на формирование негативного отношения к спиртному. Главной задачей является формирование такого образа жизни у человека, в которой у него не будет тяги к алкоголю. Выделяют </w:t>
      </w:r>
      <w:r>
        <w:rPr>
          <w:rStyle w:val="Emphasis"/>
          <w:color w:val="F27A02"/>
          <w:sz w:val="28"/>
          <w:szCs w:val="28"/>
        </w:rPr>
        <w:t>три этапа</w:t>
      </w:r>
      <w:r>
        <w:rPr>
          <w:color w:val="000000"/>
          <w:sz w:val="28"/>
          <w:szCs w:val="28"/>
        </w:rPr>
        <w:t> профилактики алкоголизма.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000000"/>
          <w:sz w:val="28"/>
          <w:szCs w:val="28"/>
        </w:rPr>
        <w:t>При первичном этапе</w:t>
      </w:r>
      <w:r>
        <w:rPr>
          <w:color w:val="000000"/>
          <w:sz w:val="28"/>
          <w:szCs w:val="28"/>
        </w:rPr>
        <w:t> профилактика направлена на предупреждение возникновения алкоголизма.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Мероприятия проводятся в форме беседы, просмотра мотивирующих видеороликов, прослушивания курса интервью с людьми, которые ранее употребляли алкоголь. Ведь доказано, что самым лучшим методом профилактики алкоголизма, является формирование сознания личности человека так, что алкоголь больше не является ценностью в жизни.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9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000000"/>
          <w:sz w:val="28"/>
          <w:szCs w:val="28"/>
        </w:rPr>
        <w:t>Вторичная профилактика</w:t>
      </w:r>
      <w:r>
        <w:rPr>
          <w:color w:val="000000"/>
          <w:sz w:val="28"/>
          <w:szCs w:val="28"/>
        </w:rPr>
        <w:t> направлена уже на лечение больных алкоголизмом. Она представляет собой встречи и беседы с людьми, которые на данный момент проходят лечение от алкоголизма, с членами их семьи, которые должны всячески поддерживать и помогать людям с зависимостью, а также им самим нужна психологическая помощь и поддержка, так как борьба с пьянством в семье – это сложный и длительный процесс.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000000"/>
          <w:sz w:val="28"/>
          <w:szCs w:val="28"/>
        </w:rPr>
        <w:t>Третичная профилактика</w:t>
      </w:r>
      <w:r>
        <w:rPr>
          <w:color w:val="000000"/>
          <w:sz w:val="28"/>
          <w:szCs w:val="28"/>
        </w:rPr>
        <w:t> направлена на оказание помощи выздоравливающим от алкоголизма людям. В эту программу входит психологическая консультация и посещение общества анонимных алкоголиков. Людям, которые пытаются избавиться от алкоголизма, необходимо постоянно говорить о своих проблемах и переживаниях, однако очень часто им сложно найти человека, который может выслушать, поможет справиться с проблемой и поделиться своим опытом. С этой целью и создаются анонимные общества алкоголиков. В таких группах, как правило, работает профессиональный психолог, который может оказать необходимую психологическую помощь.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b/>
          <w:bCs/>
          <w:color w:val="000000"/>
          <w:sz w:val="28"/>
          <w:szCs w:val="28"/>
        </w:rPr>
        <w:t>Алкоголь влияет на состояние всего организма. </w:t>
      </w:r>
      <w:r>
        <w:rPr>
          <w:color w:val="000000"/>
          <w:sz w:val="28"/>
          <w:szCs w:val="28"/>
        </w:rPr>
        <w:t>От его употребления больше всего страдают: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000000"/>
          <w:sz w:val="28"/>
          <w:szCs w:val="28"/>
        </w:rPr>
        <w:t>Сердечно-сосудистая система. </w:t>
      </w:r>
      <w:r>
        <w:rPr>
          <w:color w:val="000000"/>
          <w:sz w:val="28"/>
          <w:szCs w:val="28"/>
        </w:rPr>
        <w:t>«Удар» по сосудам приводит к усиленной нагрузке на сердце, к органам не поступает достаточное количество кислорода и питательных веществ. При систематическом злоупотреблении алкоголем сердце подвергается аномальным изменениям, в результате чего атрофируется сердечная мышца. Как результат, у тех, кто часто выпивает, диагностируются такие заболевания, как: </w:t>
      </w:r>
      <w:r>
        <w:rPr>
          <w:rStyle w:val="Emphasis"/>
          <w:color w:val="F27A02"/>
          <w:sz w:val="28"/>
          <w:szCs w:val="28"/>
        </w:rPr>
        <w:t>атеросклероз, гипертония, аритмия, кардиомиопатия, ишемическая болезнь сердца, инфаркт миокарда.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000000"/>
          <w:sz w:val="28"/>
          <w:szCs w:val="28"/>
        </w:rPr>
        <w:t>Мозг и центральная нервная система. </w:t>
      </w:r>
      <w:r>
        <w:rPr>
          <w:color w:val="000000"/>
          <w:sz w:val="28"/>
          <w:szCs w:val="28"/>
        </w:rPr>
        <w:t>Происходят необратимые изменения в тканях мозга, извилины сглаживаются, появляются рубцы. Снижаются интеллектуальные способности, что сказывается на качестве жизни. В итоге это приводит как к психическим </w:t>
      </w:r>
      <w:r>
        <w:rPr>
          <w:rStyle w:val="Emphasis"/>
          <w:color w:val="F27A02"/>
          <w:sz w:val="28"/>
          <w:szCs w:val="28"/>
        </w:rPr>
        <w:t>(депрессия, расстройство личности, панические атаки</w:t>
      </w:r>
      <w:r>
        <w:rPr>
          <w:color w:val="000000"/>
          <w:sz w:val="28"/>
          <w:szCs w:val="28"/>
        </w:rPr>
        <w:t> и т. д.), так и к нейродегенеративным заболеваниям, например </w:t>
      </w:r>
      <w:r>
        <w:rPr>
          <w:rStyle w:val="Emphasis"/>
          <w:color w:val="F27A02"/>
          <w:sz w:val="28"/>
          <w:szCs w:val="28"/>
        </w:rPr>
        <w:t>болезни Паркинсона.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000000"/>
          <w:sz w:val="28"/>
          <w:szCs w:val="28"/>
        </w:rPr>
        <w:t>Суставы.</w:t>
      </w:r>
      <w:r>
        <w:rPr>
          <w:color w:val="000000"/>
          <w:sz w:val="28"/>
          <w:szCs w:val="28"/>
        </w:rPr>
        <w:t> В результате употребления алкоголя в организме человека активизируются воспалительные процессы, которые поражают в числе первых суставные хрящи. Происходит деформация суставов, со временем переходящая в хроническую форму. Так, любители выпить часто мучаются от </w:t>
      </w:r>
      <w:r>
        <w:rPr>
          <w:rStyle w:val="Emphasis"/>
          <w:color w:val="F27A02"/>
          <w:sz w:val="28"/>
          <w:szCs w:val="28"/>
        </w:rPr>
        <w:t>артрозов и артритов.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000000"/>
          <w:sz w:val="28"/>
          <w:szCs w:val="28"/>
        </w:rPr>
        <w:t>Почки и печень.</w:t>
      </w:r>
      <w:r>
        <w:rPr>
          <w:color w:val="000000"/>
          <w:sz w:val="28"/>
          <w:szCs w:val="28"/>
        </w:rPr>
        <w:t> Эти органы страдают от алкоголя больше других, так как именно через ткани печени и почек фильтруется весь выпитый алкоголь. В результате — </w:t>
      </w:r>
      <w:r>
        <w:rPr>
          <w:rStyle w:val="Emphasis"/>
          <w:color w:val="F27A02"/>
          <w:sz w:val="28"/>
          <w:szCs w:val="28"/>
        </w:rPr>
        <w:t>ожирение печени и почек, цирроз, гепатит, мочекаменная болезнь, почечная недостаточность.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Осмыслив данную информацию, каждый из нас может определить, какой  жизненный путь выбрать для себя. И если это трезвая жизнь — это похвала Вам и Вашему окружению!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b/>
          <w:bCs/>
          <w:color w:val="000000"/>
          <w:sz w:val="28"/>
          <w:szCs w:val="28"/>
        </w:rPr>
        <w:t>Куда обратиться за помощью?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Strong"/>
          <w:color w:val="111111"/>
          <w:sz w:val="28"/>
          <w:szCs w:val="28"/>
        </w:rPr>
        <w:t>7 июля 2020 года</w:t>
      </w:r>
      <w:r>
        <w:rPr>
          <w:rFonts w:ascii="Helvetica" w:hAnsi="Helvetica"/>
          <w:color w:val="111111"/>
          <w:sz w:val="21"/>
          <w:szCs w:val="21"/>
        </w:rPr>
        <w:t> </w:t>
      </w:r>
      <w:r>
        <w:rPr>
          <w:rStyle w:val="Strong"/>
          <w:color w:val="111111"/>
          <w:sz w:val="28"/>
          <w:szCs w:val="28"/>
        </w:rPr>
        <w:t>на базе учреждения «Гомельский областной наркологический диспансер» будут организованы «прямые» телефонные линии: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Strong"/>
          <w:color w:val="111111"/>
          <w:sz w:val="28"/>
          <w:szCs w:val="28"/>
        </w:rPr>
        <w:t>- с 9-00 до 11-00 по тел. 8(0232)34-01-66 – с участием заведующего диспансерным отделением Луханина Игоря Олеговича;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Style w:val="Strong"/>
          <w:color w:val="111111"/>
          <w:sz w:val="28"/>
          <w:szCs w:val="28"/>
        </w:rPr>
        <w:t>- с 10-00 до 12-00 по тел. 8(0232)53-34-34 с врачами-наркологами детско-подросткового отделения.                                                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right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F27A02"/>
        </w:rPr>
        <w:t>                                                       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right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F27A02"/>
          <w:sz w:val="28"/>
          <w:szCs w:val="28"/>
        </w:rPr>
        <w:t>Психолог отдела общественного здоровья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right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F27A02"/>
          <w:sz w:val="28"/>
          <w:szCs w:val="28"/>
        </w:rPr>
        <w:t>                                                 Гомельского областного ЦГЭ и ОЗ</w:t>
      </w:r>
    </w:p>
    <w:p w:rsidR="00F43181" w:rsidRDefault="00F43181" w:rsidP="00B959EF">
      <w:pPr>
        <w:pStyle w:val="NormalWeb"/>
        <w:shd w:val="clear" w:color="auto" w:fill="FFFFFF"/>
        <w:spacing w:before="300" w:beforeAutospacing="0" w:after="0" w:afterAutospacing="0"/>
        <w:ind w:firstLine="708"/>
        <w:jc w:val="right"/>
        <w:rPr>
          <w:rFonts w:ascii="Helvetica" w:hAnsi="Helvetica"/>
          <w:color w:val="111111"/>
          <w:sz w:val="21"/>
          <w:szCs w:val="21"/>
        </w:rPr>
      </w:pPr>
      <w:r>
        <w:rPr>
          <w:rStyle w:val="Emphasis"/>
          <w:color w:val="F27A02"/>
          <w:sz w:val="28"/>
          <w:szCs w:val="28"/>
        </w:rPr>
        <w:t>                                                 Юлия Кулагина</w:t>
      </w:r>
    </w:p>
    <w:p w:rsidR="00F43181" w:rsidRDefault="00F43181"/>
    <w:sectPr w:rsidR="00F43181" w:rsidSect="0015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9EF"/>
    <w:rsid w:val="000C687A"/>
    <w:rsid w:val="0015705F"/>
    <w:rsid w:val="00222256"/>
    <w:rsid w:val="00B86998"/>
    <w:rsid w:val="00B959EF"/>
    <w:rsid w:val="00CF21F4"/>
    <w:rsid w:val="00F43181"/>
    <w:rsid w:val="00F911BC"/>
    <w:rsid w:val="00F9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959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959E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959E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9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1062</Words>
  <Characters>6059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3</cp:revision>
  <cp:lastPrinted>2020-07-09T09:59:00Z</cp:lastPrinted>
  <dcterms:created xsi:type="dcterms:W3CDTF">2020-07-09T09:49:00Z</dcterms:created>
  <dcterms:modified xsi:type="dcterms:W3CDTF">2020-07-09T12:42:00Z</dcterms:modified>
</cp:coreProperties>
</file>